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FC" w:rsidRPr="00080061" w:rsidRDefault="00080061">
      <w:pPr>
        <w:rPr>
          <w:rFonts w:asciiTheme="majorHAnsi" w:hAnsiTheme="majorHAnsi"/>
          <w:b/>
          <w:sz w:val="28"/>
        </w:rPr>
      </w:pPr>
      <w:r w:rsidRPr="00080061">
        <w:rPr>
          <w:rFonts w:asciiTheme="majorHAnsi" w:hAnsiTheme="majorHAnsi"/>
          <w:b/>
          <w:sz w:val="28"/>
        </w:rPr>
        <w:t>LA FAVOLA DIVENTA REALTÀ</w:t>
      </w:r>
    </w:p>
    <w:p w:rsidR="000F420A" w:rsidRPr="005E2E3F" w:rsidRDefault="003F154D">
      <w:pPr>
        <w:rPr>
          <w:rFonts w:cstheme="minorHAnsi"/>
          <w:color w:val="000000"/>
          <w:sz w:val="24"/>
          <w:szCs w:val="20"/>
          <w:shd w:val="clear" w:color="auto" w:fill="FFFFFF"/>
        </w:rPr>
      </w:pPr>
      <w:r w:rsidRPr="000F420A">
        <w:rPr>
          <w:rFonts w:cstheme="minorHAnsi"/>
          <w:sz w:val="24"/>
          <w:szCs w:val="20"/>
        </w:rPr>
        <w:t>C’era una volta Ruviano, borgo non lontano dalla reggia di Caserta. Un giorno arrivarono tre ispettori dell’</w:t>
      </w:r>
      <w:r w:rsidR="00080061" w:rsidRPr="000F420A">
        <w:rPr>
          <w:rFonts w:cstheme="minorHAnsi"/>
          <w:sz w:val="24"/>
          <w:szCs w:val="20"/>
        </w:rPr>
        <w:t xml:space="preserve">Unione Europea e dissero solamente: ‹‹Very very good››. Diciottomila abitanti, </w:t>
      </w:r>
      <w:r w:rsidRPr="000F420A">
        <w:rPr>
          <w:rFonts w:cstheme="minorHAnsi"/>
          <w:sz w:val="24"/>
          <w:szCs w:val="20"/>
        </w:rPr>
        <w:t xml:space="preserve">un record </w:t>
      </w:r>
      <w:r w:rsidR="00080061" w:rsidRPr="000F420A">
        <w:rPr>
          <w:rFonts w:cstheme="minorHAnsi"/>
          <w:sz w:val="24"/>
          <w:szCs w:val="20"/>
        </w:rPr>
        <w:t xml:space="preserve">che credevamo potesse far </w:t>
      </w:r>
      <w:r w:rsidRPr="000F420A">
        <w:rPr>
          <w:rFonts w:cstheme="minorHAnsi"/>
          <w:sz w:val="24"/>
          <w:szCs w:val="20"/>
        </w:rPr>
        <w:t>invidia a tut</w:t>
      </w:r>
      <w:r w:rsidR="00080061" w:rsidRPr="000F420A">
        <w:rPr>
          <w:rFonts w:cstheme="minorHAnsi"/>
          <w:sz w:val="24"/>
          <w:szCs w:val="20"/>
        </w:rPr>
        <w:t>ti i comuni italiani ma in realtà, effettuando delle ricerche, abbiamo scoperto quali altri comuni hanno raggiunto questi risultati</w:t>
      </w:r>
      <w:r w:rsidR="0013381A" w:rsidRPr="000F420A">
        <w:rPr>
          <w:rFonts w:cstheme="minorHAnsi"/>
          <w:sz w:val="24"/>
          <w:szCs w:val="20"/>
        </w:rPr>
        <w:t xml:space="preserve"> (infografica n.1)</w:t>
      </w:r>
      <w:r w:rsidR="00080061" w:rsidRPr="000F420A">
        <w:rPr>
          <w:rFonts w:cstheme="minorHAnsi"/>
          <w:sz w:val="24"/>
          <w:szCs w:val="20"/>
        </w:rPr>
        <w:t xml:space="preserve">.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Pisa è il Comune più virtuoso ed efficiente d'Italia dal punto di vista finanziario, infatti il suo indicatore di efficienza è pari a 139,50 punti, il secondo comune è Parma, il terzo Padova. In zona retrocessione invece troviamo il Comu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>ne di Foggia, preceduto da Brindisi e Napoli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.</w:t>
      </w:r>
      <w:r w:rsidR="00080061" w:rsidRPr="000F420A">
        <w:rPr>
          <w:rFonts w:cstheme="minorHAnsi"/>
          <w:color w:val="000000"/>
          <w:sz w:val="24"/>
          <w:szCs w:val="20"/>
        </w:rPr>
        <w:t xml:space="preserve">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La classifica </w:t>
      </w:r>
      <w:bookmarkStart w:id="0" w:name="_GoBack"/>
      <w:bookmarkEnd w:id="0"/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riguarda i 52 Comuni, nonché ca</w:t>
      </w:r>
      <w:r w:rsidR="00080061" w:rsidRPr="000F420A">
        <w:rPr>
          <w:rFonts w:cstheme="minorHAnsi"/>
          <w:color w:val="000000"/>
          <w:sz w:val="24"/>
          <w:szCs w:val="20"/>
          <w:shd w:val="clear" w:color="auto" w:fill="FFFFFF"/>
        </w:rPr>
        <w:t>poluoghi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di provincia, con più </w:t>
      </w:r>
      <w:r w:rsidR="00080061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di ottanta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mila abitanti ne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>lle regioni a statuto ordinario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.</w:t>
      </w:r>
      <w:r w:rsidR="00080061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La classifica è scaturita dal confronto tra due parametri: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l'indicatore di spesa </w:t>
      </w:r>
      <w:r w:rsidR="00D149E9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e quello di offerta dei 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servizi. Sono state considerate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le attività di ogni Comune: la più rilevate è lo smaltimento dei rifiuti, seguito dal funzionamento degl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>i uffici amministrativi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, dall'istruzione pubbl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>ica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,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dalle attività sociali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, quelle inerenti 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viabilità e territorio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e 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>quelle di polizia locale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.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</w:t>
      </w:r>
      <w:r w:rsidR="00080061" w:rsidRPr="000F420A">
        <w:rPr>
          <w:rFonts w:cstheme="minorHAnsi"/>
          <w:color w:val="000000"/>
          <w:sz w:val="24"/>
          <w:szCs w:val="20"/>
          <w:shd w:val="clear" w:color="auto" w:fill="FFFFFF"/>
        </w:rPr>
        <w:t>È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naturale che se un Comune spende molto per essere considerato efficient</w:t>
      </w:r>
      <w:r w:rsidR="00D149E9" w:rsidRPr="000F420A">
        <w:rPr>
          <w:rFonts w:cstheme="minorHAnsi"/>
          <w:color w:val="000000"/>
          <w:sz w:val="24"/>
          <w:szCs w:val="20"/>
          <w:shd w:val="clear" w:color="auto" w:fill="FFFFFF"/>
        </w:rPr>
        <w:t>e deve offrire servizi adeguati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.</w:t>
      </w:r>
      <w:r w:rsidR="00080061" w:rsidRPr="000F420A">
        <w:rPr>
          <w:rFonts w:cstheme="minorHAnsi"/>
          <w:color w:val="000000"/>
          <w:sz w:val="24"/>
          <w:szCs w:val="20"/>
        </w:rPr>
        <w:t xml:space="preserve">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I</w:t>
      </w:r>
      <w:r w:rsidR="0013381A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nfatti 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>Pisa</w:t>
      </w:r>
      <w:r w:rsidR="0013381A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, con una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spesa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standard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riesce a offrire servizi in quantità più ampia rispetto alla media per una città di quelle dimens</w:t>
      </w:r>
      <w:r w:rsidR="00ED3309" w:rsidRPr="000F420A">
        <w:rPr>
          <w:rFonts w:cstheme="minorHAnsi"/>
          <w:color w:val="000000"/>
          <w:sz w:val="24"/>
          <w:szCs w:val="20"/>
          <w:shd w:val="clear" w:color="auto" w:fill="FFFFFF"/>
        </w:rPr>
        <w:t>ioni</w:t>
      </w:r>
      <w:r w:rsidR="00080061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.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Le due maggiori città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>, Milano e Roma,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si trovano a metà classifica</w:t>
      </w:r>
      <w:r w:rsidR="00F43752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con indicatori di efficienza lievemente negativi</w:t>
      </w:r>
      <w:r w:rsidR="00080061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.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Tutto questo </w:t>
      </w:r>
      <w:r w:rsidR="00080061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è stato da noi preso in considerazione come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punto di partenza per giungere a conclusioni più complete sull'efficienza dei singoli </w:t>
      </w:r>
      <w:r w:rsidR="0013381A" w:rsidRPr="000F420A">
        <w:rPr>
          <w:rFonts w:cstheme="minorHAnsi"/>
          <w:color w:val="000000"/>
          <w:sz w:val="24"/>
          <w:szCs w:val="20"/>
          <w:shd w:val="clear" w:color="auto" w:fill="FFFFFF"/>
        </w:rPr>
        <w:t>c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omuni e quindi valutare la compatibilità fiscale di richieste allo Stato, riscoss</w:t>
      </w:r>
      <w:r w:rsidR="00080061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ioni in proprio, investimenti e 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pianificare l'attiv</w:t>
      </w:r>
      <w:r w:rsidR="00080061" w:rsidRPr="000F420A">
        <w:rPr>
          <w:rFonts w:cstheme="minorHAnsi"/>
          <w:color w:val="000000"/>
          <w:sz w:val="24"/>
          <w:szCs w:val="20"/>
          <w:shd w:val="clear" w:color="auto" w:fill="FFFFFF"/>
        </w:rPr>
        <w:t>ità futura in modo responsabile</w:t>
      </w:r>
      <w:r w:rsidRPr="000F420A">
        <w:rPr>
          <w:rFonts w:cstheme="minorHAnsi"/>
          <w:color w:val="000000"/>
          <w:sz w:val="24"/>
          <w:szCs w:val="20"/>
          <w:shd w:val="clear" w:color="auto" w:fill="FFFFFF"/>
        </w:rPr>
        <w:t>.</w:t>
      </w:r>
      <w:r w:rsidR="00ED3309" w:rsidRPr="000F420A">
        <w:rPr>
          <w:rFonts w:cstheme="minorHAnsi"/>
          <w:sz w:val="24"/>
          <w:szCs w:val="20"/>
        </w:rPr>
        <w:t xml:space="preserve"> Considerando Pisa il comune più virtuoso, per accreditare la nostra ipotesi che l’efficienza di un comune fosse correlata alla durata del sindaco e della sua amministrazione, abbiamo ripercorso la storia comunale di Pisa e abbiamo scoperto che </w:t>
      </w:r>
      <w:r w:rsidR="00ED3309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questo comune gode ancora della lungimiranza parsimoniosa del suo sindaco socialista all'inizio degli anni novanta e successivamente è stato assessore al Bilancio. Il </w:t>
      </w:r>
      <w:r w:rsidR="00DF6582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sindaco del </w:t>
      </w:r>
      <w:r w:rsidR="00ED3309" w:rsidRPr="000F420A">
        <w:rPr>
          <w:rFonts w:cstheme="minorHAnsi"/>
          <w:color w:val="000000"/>
          <w:sz w:val="24"/>
          <w:szCs w:val="20"/>
          <w:shd w:val="clear" w:color="auto" w:fill="FFFFFF"/>
        </w:rPr>
        <w:t>comun</w:t>
      </w:r>
      <w:r w:rsidR="00DF6582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e di Ruviano, allo stesso modo, è lo stesso da ben </w:t>
      </w:r>
      <w:r w:rsidR="00AC2CA6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tre </w:t>
      </w:r>
      <w:r w:rsidR="00DF6582" w:rsidRPr="000F420A">
        <w:rPr>
          <w:rFonts w:cstheme="minorHAnsi"/>
          <w:color w:val="000000"/>
          <w:sz w:val="24"/>
          <w:szCs w:val="20"/>
          <w:shd w:val="clear" w:color="auto" w:fill="FFFFFF"/>
        </w:rPr>
        <w:t>amministrazion</w:t>
      </w:r>
      <w:r w:rsidR="00AC2CA6" w:rsidRPr="000F420A">
        <w:rPr>
          <w:rFonts w:cstheme="minorHAnsi"/>
          <w:color w:val="000000"/>
          <w:sz w:val="24"/>
          <w:szCs w:val="20"/>
          <w:shd w:val="clear" w:color="auto" w:fill="FFFFFF"/>
        </w:rPr>
        <w:t>i</w:t>
      </w:r>
      <w:r w:rsidR="00DF6582" w:rsidRP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ed ha potuto così gestire l’intero investimento, dalla sua richiesta alla realizzazione di questa “favola” grazie anche al contributo d</w:t>
      </w:r>
      <w:r w:rsidR="0098735A">
        <w:rPr>
          <w:rFonts w:cstheme="minorHAnsi"/>
          <w:color w:val="000000"/>
          <w:sz w:val="24"/>
          <w:szCs w:val="20"/>
          <w:shd w:val="clear" w:color="auto" w:fill="FFFFFF"/>
        </w:rPr>
        <w:t xml:space="preserve">el 25% di </w:t>
      </w:r>
      <w:r w:rsidR="00DF6582" w:rsidRPr="000F420A">
        <w:rPr>
          <w:rFonts w:cstheme="minorHAnsi"/>
          <w:color w:val="000000"/>
          <w:sz w:val="24"/>
          <w:szCs w:val="20"/>
          <w:shd w:val="clear" w:color="auto" w:fill="FFFFFF"/>
        </w:rPr>
        <w:t>tutti i cittadini.</w:t>
      </w:r>
      <w:r w:rsidR="000F420A">
        <w:rPr>
          <w:rFonts w:cstheme="minorHAnsi"/>
          <w:color w:val="000000"/>
          <w:sz w:val="24"/>
          <w:szCs w:val="20"/>
          <w:shd w:val="clear" w:color="auto" w:fill="FFFFFF"/>
        </w:rPr>
        <w:t xml:space="preserve"> </w:t>
      </w:r>
      <w:r w:rsidR="00AC2CA6" w:rsidRPr="000F420A">
        <w:rPr>
          <w:sz w:val="24"/>
          <w:szCs w:val="24"/>
        </w:rPr>
        <w:t>I</w:t>
      </w:r>
      <w:r w:rsidR="00D24021" w:rsidRPr="000F420A">
        <w:rPr>
          <w:sz w:val="24"/>
          <w:szCs w:val="24"/>
        </w:rPr>
        <w:t xml:space="preserve">n data 09.01.2014 è stato affidato </w:t>
      </w:r>
      <w:r w:rsidR="00AC2CA6" w:rsidRPr="000F420A">
        <w:rPr>
          <w:sz w:val="24"/>
          <w:szCs w:val="24"/>
        </w:rPr>
        <w:t>l’</w:t>
      </w:r>
      <w:r w:rsidR="00D24021" w:rsidRPr="000F420A">
        <w:rPr>
          <w:sz w:val="24"/>
          <w:szCs w:val="24"/>
        </w:rPr>
        <w:t>incarico</w:t>
      </w:r>
      <w:r w:rsidR="00AC2CA6" w:rsidRPr="000F420A">
        <w:rPr>
          <w:sz w:val="24"/>
          <w:szCs w:val="24"/>
        </w:rPr>
        <w:t xml:space="preserve"> </w:t>
      </w:r>
      <w:r w:rsidR="00D24021" w:rsidRPr="000F420A">
        <w:rPr>
          <w:sz w:val="24"/>
          <w:szCs w:val="24"/>
        </w:rPr>
        <w:t xml:space="preserve">all‘arch. </w:t>
      </w:r>
      <w:r w:rsidR="0098735A">
        <w:rPr>
          <w:sz w:val="24"/>
          <w:szCs w:val="24"/>
        </w:rPr>
        <w:t xml:space="preserve">                     </w:t>
      </w:r>
      <w:r w:rsidR="00D24021" w:rsidRPr="000F420A">
        <w:rPr>
          <w:sz w:val="24"/>
          <w:szCs w:val="24"/>
        </w:rPr>
        <w:t>Di Lorenzo Albino ed all'arch. Cusano Raffaella per l’adeguamento del progetto esecuti</w:t>
      </w:r>
      <w:r w:rsidR="00AC2CA6" w:rsidRPr="000F420A">
        <w:rPr>
          <w:sz w:val="24"/>
          <w:szCs w:val="24"/>
        </w:rPr>
        <w:t xml:space="preserve">vo dei </w:t>
      </w:r>
      <w:r w:rsidR="00D24021" w:rsidRPr="000F420A">
        <w:rPr>
          <w:sz w:val="24"/>
          <w:szCs w:val="24"/>
        </w:rPr>
        <w:t xml:space="preserve">lavori di </w:t>
      </w:r>
      <w:r w:rsidR="00AC2CA6" w:rsidRPr="000F420A">
        <w:rPr>
          <w:sz w:val="24"/>
          <w:szCs w:val="24"/>
        </w:rPr>
        <w:t xml:space="preserve">riqualificazione dei </w:t>
      </w:r>
      <w:r w:rsidR="00D24021" w:rsidRPr="000F420A">
        <w:rPr>
          <w:sz w:val="24"/>
          <w:szCs w:val="24"/>
        </w:rPr>
        <w:t>centri storici di Ruviano ed Alvignanello</w:t>
      </w:r>
      <w:r w:rsidR="00AC2CA6" w:rsidRPr="000F420A">
        <w:rPr>
          <w:sz w:val="24"/>
          <w:szCs w:val="24"/>
        </w:rPr>
        <w:t xml:space="preserve">. L’ </w:t>
      </w:r>
      <w:r w:rsidR="00D24021" w:rsidRPr="000F420A">
        <w:rPr>
          <w:sz w:val="24"/>
          <w:szCs w:val="24"/>
        </w:rPr>
        <w:t xml:space="preserve">importo complessivo </w:t>
      </w:r>
      <w:r w:rsidR="00AC2CA6" w:rsidRPr="000F420A">
        <w:rPr>
          <w:sz w:val="24"/>
          <w:szCs w:val="24"/>
        </w:rPr>
        <w:t>è</w:t>
      </w:r>
      <w:r w:rsidR="00D24021" w:rsidRPr="000F420A">
        <w:rPr>
          <w:sz w:val="24"/>
          <w:szCs w:val="24"/>
        </w:rPr>
        <w:t xml:space="preserve"> di</w:t>
      </w:r>
      <w:r w:rsidR="0098735A">
        <w:rPr>
          <w:sz w:val="24"/>
          <w:szCs w:val="24"/>
        </w:rPr>
        <w:t xml:space="preserve">                           </w:t>
      </w:r>
      <w:r w:rsidR="00D24021" w:rsidRPr="000F420A">
        <w:rPr>
          <w:sz w:val="24"/>
          <w:szCs w:val="24"/>
        </w:rPr>
        <w:t xml:space="preserve"> € 2.227.808,02</w:t>
      </w:r>
      <w:r w:rsidR="00AC2CA6" w:rsidRPr="000F420A">
        <w:rPr>
          <w:sz w:val="24"/>
          <w:szCs w:val="24"/>
        </w:rPr>
        <w:t xml:space="preserve"> secondo i dati </w:t>
      </w:r>
      <w:r w:rsidR="00A66972" w:rsidRPr="000F420A">
        <w:rPr>
          <w:sz w:val="24"/>
          <w:szCs w:val="24"/>
        </w:rPr>
        <w:t>della “Gestione del bilancio 2016” che ci è stata fornita dal</w:t>
      </w:r>
      <w:r w:rsidR="00AC2CA6" w:rsidRPr="000F420A">
        <w:rPr>
          <w:sz w:val="24"/>
          <w:szCs w:val="24"/>
        </w:rPr>
        <w:t xml:space="preserve"> comune</w:t>
      </w:r>
      <w:r w:rsidR="00A66972" w:rsidRPr="000F420A">
        <w:rPr>
          <w:sz w:val="24"/>
          <w:szCs w:val="24"/>
        </w:rPr>
        <w:t xml:space="preserve"> tramite la scansione dei documenti. Tale somma non coincide con quanto riportato sul portale “</w:t>
      </w:r>
      <w:proofErr w:type="spellStart"/>
      <w:r w:rsidR="00A66972" w:rsidRPr="000F420A">
        <w:rPr>
          <w:sz w:val="24"/>
          <w:szCs w:val="24"/>
        </w:rPr>
        <w:t>OpenCoesione</w:t>
      </w:r>
      <w:proofErr w:type="spellEnd"/>
      <w:r w:rsidR="00A66972" w:rsidRPr="000F420A">
        <w:rPr>
          <w:sz w:val="24"/>
          <w:szCs w:val="24"/>
        </w:rPr>
        <w:t>” il cui costo realizzato ammonta invece a 2.162.368, 93</w:t>
      </w:r>
      <w:r w:rsidR="005E2E3F">
        <w:rPr>
          <w:sz w:val="24"/>
          <w:szCs w:val="24"/>
        </w:rPr>
        <w:t xml:space="preserve"> (75% Unione Europea; 14% Fondo di rotazione; 11% Regione)</w:t>
      </w:r>
      <w:r w:rsidR="00A66972" w:rsidRPr="000F420A">
        <w:rPr>
          <w:sz w:val="24"/>
          <w:szCs w:val="24"/>
        </w:rPr>
        <w:t>. Tale discrepanza ci ha causato dubbi e difficoltà nel procedere alla realizzazione del secondo Report, ma alla fine abbiamo preferito affidarci ai dati del comune e considerare quelli del portare un errore di trasferimento.  La data di inizio dei lavori effettiva coincide con quella prevista per il giorno 14/09/2015 mentre quella di fine è stata ritardata di un mese</w:t>
      </w:r>
      <w:r w:rsidR="000F420A" w:rsidRPr="000F420A">
        <w:rPr>
          <w:sz w:val="24"/>
          <w:szCs w:val="24"/>
        </w:rPr>
        <w:t xml:space="preserve"> (11/01/2016). </w:t>
      </w:r>
      <w:r w:rsidR="005E2E3F">
        <w:rPr>
          <w:sz w:val="24"/>
          <w:szCs w:val="24"/>
        </w:rPr>
        <w:t xml:space="preserve">Prima che avessero inizio i lavori, in data 25/06/2015 è iniziata la riscossione dei pagamenti UE. </w:t>
      </w:r>
      <w:r w:rsidR="000F420A" w:rsidRPr="000F420A">
        <w:rPr>
          <w:sz w:val="24"/>
          <w:szCs w:val="24"/>
        </w:rPr>
        <w:t>P</w:t>
      </w:r>
      <w:r w:rsidR="00D24021" w:rsidRPr="000F420A">
        <w:rPr>
          <w:sz w:val="24"/>
          <w:szCs w:val="24"/>
        </w:rPr>
        <w:t xml:space="preserve">er la realizzazione dei lavori di riqualificazione è stata indetta </w:t>
      </w:r>
      <w:r w:rsidR="000F420A" w:rsidRPr="000F420A">
        <w:rPr>
          <w:sz w:val="24"/>
          <w:szCs w:val="24"/>
        </w:rPr>
        <w:t xml:space="preserve">una </w:t>
      </w:r>
      <w:r w:rsidR="00D24021" w:rsidRPr="000F420A">
        <w:rPr>
          <w:sz w:val="24"/>
          <w:szCs w:val="24"/>
        </w:rPr>
        <w:t>gara d’appalto con procedura aperta</w:t>
      </w:r>
      <w:r w:rsidR="000F420A" w:rsidRPr="000F420A">
        <w:rPr>
          <w:sz w:val="24"/>
          <w:szCs w:val="24"/>
        </w:rPr>
        <w:t xml:space="preserve"> ed è stata aggiudicata, secondo il criterio dell’</w:t>
      </w:r>
      <w:r w:rsidR="00D24021" w:rsidRPr="000F420A">
        <w:rPr>
          <w:sz w:val="24"/>
          <w:szCs w:val="24"/>
        </w:rPr>
        <w:t>offerta economicamente più vantaggiosa</w:t>
      </w:r>
      <w:r w:rsidR="000F420A" w:rsidRPr="000F420A">
        <w:rPr>
          <w:sz w:val="24"/>
          <w:szCs w:val="24"/>
        </w:rPr>
        <w:t>,</w:t>
      </w:r>
      <w:r w:rsidR="00D24021" w:rsidRPr="000F420A">
        <w:rPr>
          <w:sz w:val="24"/>
          <w:szCs w:val="24"/>
        </w:rPr>
        <w:t xml:space="preserve"> </w:t>
      </w:r>
      <w:r w:rsidR="00D24021" w:rsidRPr="000F420A">
        <w:rPr>
          <w:sz w:val="24"/>
          <w:szCs w:val="24"/>
        </w:rPr>
        <w:t>all’impresa DI. MA. COSTRUZIONI S.r.l. con sede legale in Caserta</w:t>
      </w:r>
      <w:r w:rsidR="000F420A" w:rsidRPr="000F420A">
        <w:rPr>
          <w:sz w:val="24"/>
          <w:szCs w:val="24"/>
        </w:rPr>
        <w:t>.</w:t>
      </w:r>
      <w:r w:rsidR="000F420A">
        <w:rPr>
          <w:sz w:val="24"/>
          <w:szCs w:val="24"/>
        </w:rPr>
        <w:t xml:space="preserve"> Lo </w:t>
      </w:r>
      <w:r w:rsidR="0098735A">
        <w:rPr>
          <w:sz w:val="24"/>
          <w:szCs w:val="24"/>
        </w:rPr>
        <w:t xml:space="preserve">stato dei pagamenti è al 95% del totale nonostante lo stato finanziario risulti liquidato, quello del progetto concluso e lo stato procedurale eseguito. L’ ultima data in cui sono stati aggiornati i dati appena riferiti risale al 31/01/2019. Detto ciò è evidente come fonti diverse riguardanti la stessa tematica, non si trovano in accordo con le informazioni ufficiali provenienti </w:t>
      </w:r>
      <w:r w:rsidR="0098735A">
        <w:rPr>
          <w:sz w:val="24"/>
          <w:szCs w:val="24"/>
        </w:rPr>
        <w:lastRenderedPageBreak/>
        <w:t xml:space="preserve">dal comune. </w:t>
      </w:r>
      <w:r w:rsidR="005E2E3F">
        <w:rPr>
          <w:rFonts w:cstheme="minorHAnsi"/>
          <w:color w:val="000000"/>
          <w:sz w:val="24"/>
          <w:szCs w:val="20"/>
          <w:shd w:val="clear" w:color="auto" w:fill="FFFFFF"/>
        </w:rPr>
        <w:t>Per accertarci e visionare personalmente i miglioramenti di questo borgo ci proponiamo di andare a visitare il luogo e di intervistare i cittadini, il sindaco e i vari collaboratori. Il nostro primario obiettivo sarà quello di fare chiarezza sui dati raccolti ed accresce le nostre conoscenze in merito alle politiche di coesione europee.</w:t>
      </w:r>
    </w:p>
    <w:p w:rsidR="00D24021" w:rsidRPr="00ED3309" w:rsidRDefault="00D24021">
      <w:pPr>
        <w:rPr>
          <w:rFonts w:cstheme="minorHAnsi"/>
          <w:sz w:val="28"/>
        </w:rPr>
      </w:pPr>
    </w:p>
    <w:sectPr w:rsidR="00D24021" w:rsidRPr="00ED3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02"/>
    <w:rsid w:val="00080061"/>
    <w:rsid w:val="000F420A"/>
    <w:rsid w:val="0013381A"/>
    <w:rsid w:val="00186EA9"/>
    <w:rsid w:val="003F154D"/>
    <w:rsid w:val="005833FC"/>
    <w:rsid w:val="005E2E3F"/>
    <w:rsid w:val="0098735A"/>
    <w:rsid w:val="00A66972"/>
    <w:rsid w:val="00AC2CA6"/>
    <w:rsid w:val="00D149E9"/>
    <w:rsid w:val="00D24021"/>
    <w:rsid w:val="00DF6582"/>
    <w:rsid w:val="00E63002"/>
    <w:rsid w:val="00ED3309"/>
    <w:rsid w:val="00F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B921"/>
  <w15:chartTrackingRefBased/>
  <w15:docId w15:val="{AAA0238D-D81F-4533-B445-5FCB452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F1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705</Words>
  <Characters>3948</Characters>
  <Application>Microsoft Office Word</Application>
  <DocSecurity>0</DocSecurity>
  <Lines>48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Luca Orefice</cp:lastModifiedBy>
  <cp:revision>4</cp:revision>
  <dcterms:created xsi:type="dcterms:W3CDTF">2020-01-13T10:12:00Z</dcterms:created>
  <dcterms:modified xsi:type="dcterms:W3CDTF">2020-01-18T10:15:00Z</dcterms:modified>
</cp:coreProperties>
</file>